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B9F6" w14:textId="14D5582B" w:rsidR="00897EE3" w:rsidRPr="00EC4B64" w:rsidRDefault="00BB75F4" w:rsidP="00EC4B64">
      <w:pPr>
        <w:ind w:firstLineChars="200" w:firstLine="420"/>
        <w:jc w:val="left"/>
        <w:rPr>
          <w:rFonts w:ascii="HG丸ｺﾞｼｯｸM-PRO" w:eastAsia="HG丸ｺﾞｼｯｸM-PRO"/>
          <w:b/>
          <w:bCs/>
          <w:kern w:val="0"/>
          <w:sz w:val="40"/>
        </w:rPr>
      </w:pPr>
      <w:r>
        <w:rPr>
          <w:noProof/>
        </w:rPr>
        <w:pict w14:anchorId="5E7ED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80" type="#_x0000_t75" style="position:absolute;left:0;text-align:left;margin-left:326.35pt;margin-top:-6.25pt;width:148.85pt;height:36.5pt;z-index:251657216;visibility:visible">
            <v:imagedata r:id="rId8" o:title=""/>
          </v:shape>
        </w:pict>
      </w:r>
      <w:r w:rsidR="00424473">
        <w:rPr>
          <w:rFonts w:ascii="HG丸ｺﾞｼｯｸM-PRO" w:eastAsia="HG丸ｺﾞｼｯｸM-PRO" w:hint="eastAsia"/>
          <w:b/>
          <w:bCs/>
          <w:kern w:val="0"/>
          <w:sz w:val="40"/>
        </w:rPr>
        <w:t>２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E36B03">
        <w:rPr>
          <w:rFonts w:ascii="HG丸ｺﾞｼｯｸM-PRO" w:eastAsia="HG丸ｺﾞｼｯｸM-PRO" w:hint="eastAsia"/>
          <w:b/>
          <w:bCs/>
          <w:kern w:val="0"/>
          <w:sz w:val="40"/>
        </w:rPr>
        <w:t>1</w:t>
      </w:r>
      <w:r w:rsidR="007A07FD">
        <w:rPr>
          <w:rFonts w:ascii="HG丸ｺﾞｼｯｸM-PRO" w:eastAsia="HG丸ｺﾞｼｯｸM-PRO" w:hint="eastAsia"/>
          <w:b/>
          <w:bCs/>
          <w:kern w:val="0"/>
          <w:sz w:val="40"/>
        </w:rPr>
        <w:t>８</w:t>
      </w:r>
      <w:r w:rsidR="00A44766">
        <w:rPr>
          <w:rFonts w:ascii="HG丸ｺﾞｼｯｸM-PRO" w:eastAsia="HG丸ｺﾞｼｯｸM-PRO" w:hint="eastAsia"/>
          <w:b/>
          <w:bCs/>
          <w:kern w:val="0"/>
          <w:sz w:val="40"/>
        </w:rPr>
        <w:t>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8209F8" w14:paraId="0A9FD0D3" w14:textId="77777777" w:rsidTr="007A07FD">
        <w:trPr>
          <w:trHeight w:val="9462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00B3CD44" w14:textId="77777777" w:rsidR="00257E19" w:rsidRDefault="00BB75F4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noProof/>
              </w:rPr>
              <w:pict w14:anchorId="442FC53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2093" type="#_x0000_t202" style="position:absolute;left:0;text-align:left;margin-left:5.25pt;margin-top:11pt;width:455.25pt;height:3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" strokeweight="3pt">
                  <v:stroke linestyle="thinThin"/>
                  <v:textbox style="mso-next-textbox:#Text Box 71" inset="5.85pt,.7pt,5.85pt,.7pt">
                    <w:txbxContent>
                      <w:p w14:paraId="5AE4C2B1" w14:textId="77777777" w:rsidR="00D45283" w:rsidRPr="0022566C" w:rsidRDefault="00FC2E42" w:rsidP="00F84B7C">
                        <w:pPr>
                          <w:jc w:val="center"/>
                          <w:rPr>
                            <w:rFonts w:eastAsia="ＤＦ平成ゴシック体W5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ＤＦ平成ゴシック体W5" w:hint="eastAsia"/>
                            <w:b/>
                            <w:bCs/>
                            <w:sz w:val="32"/>
                            <w:szCs w:val="32"/>
                          </w:rPr>
                          <w:t>コンプライアンス</w:t>
                        </w:r>
                        <w:r w:rsidR="002A7E5E">
                          <w:rPr>
                            <w:rFonts w:eastAsia="ＤＦ平成ゴシック体W5" w:hint="eastAsia"/>
                            <w:b/>
                            <w:bCs/>
                            <w:sz w:val="32"/>
                            <w:szCs w:val="32"/>
                          </w:rPr>
                          <w:t>（法令等の順守）の徹底を！</w:t>
                        </w:r>
                      </w:p>
                    </w:txbxContent>
                  </v:textbox>
                </v:shape>
              </w:pict>
            </w:r>
          </w:p>
          <w:p w14:paraId="0CD65457" w14:textId="77777777" w:rsidR="005469B3" w:rsidRDefault="005469B3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156E4EA6" w14:textId="77777777" w:rsidR="0010636E" w:rsidRDefault="0010636E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43CBE865" w14:textId="031B2AA6" w:rsidR="005712DA" w:rsidRPr="008A140F" w:rsidRDefault="00BB75F4" w:rsidP="00B654B3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sz w:val="54"/>
                <w:szCs w:val="54"/>
              </w:rPr>
            </w:pPr>
            <w:r>
              <w:rPr>
                <w:rFonts w:ascii="HGSｺﾞｼｯｸE" w:eastAsia="HGSｺﾞｼｯｸE" w:hAnsi="HGSｺﾞｼｯｸE"/>
                <w:noProof/>
                <w:sz w:val="54"/>
                <w:szCs w:val="54"/>
              </w:rPr>
              <w:pict w14:anchorId="443FCFDC">
                <v:shape id="_x0000_s2098" type="#_x0000_t202" style="position:absolute;left:0;text-align:left;margin-left:22.5pt;margin-top:37.25pt;width:429.75pt;height:31.5pt;z-index:251660288" filled="f" stroked="f">
                  <v:textbox style="mso-next-textbox:#_x0000_s2098" inset="5.85pt,.7pt,5.85pt,.7pt">
                    <w:txbxContent>
                      <w:p w14:paraId="6D45788B" w14:textId="55F8EB49" w:rsidR="00E36B03" w:rsidRPr="00E36B03" w:rsidRDefault="00E36B03" w:rsidP="00E36B03">
                        <w:pPr>
                          <w:jc w:val="center"/>
                          <w:rPr>
                            <w:rFonts w:ascii="HGSｺﾞｼｯｸE" w:eastAsia="HGSｺﾞｼｯｸE" w:hAnsi="HGSｺﾞｼｯｸE"/>
                            <w:sz w:val="32"/>
                            <w:szCs w:val="32"/>
                          </w:rPr>
                        </w:pPr>
                        <w:r w:rsidRPr="00E36B03">
                          <w:rPr>
                            <w:rFonts w:ascii="HGSｺﾞｼｯｸE" w:eastAsia="HGSｺﾞｼｯｸE" w:hAnsi="HGSｺﾞｼｯｸE" w:hint="eastAsia"/>
                            <w:sz w:val="32"/>
                            <w:szCs w:val="32"/>
                          </w:rPr>
                          <w:t>コンプライアンス（法令等の遵守）を徹底しよう！</w:t>
                        </w:r>
                      </w:p>
                    </w:txbxContent>
                  </v:textbox>
                </v:shape>
              </w:pict>
            </w:r>
            <w:r w:rsidR="008A140F" w:rsidRPr="008A140F">
              <w:rPr>
                <w:rFonts w:ascii="HGSｺﾞｼｯｸE" w:eastAsia="HGSｺﾞｼｯｸE" w:hAnsi="HGSｺﾞｼｯｸE" w:hint="eastAsia"/>
                <w:sz w:val="54"/>
                <w:szCs w:val="54"/>
              </w:rPr>
              <w:t>信頼される農業委員会であるために</w:t>
            </w:r>
          </w:p>
          <w:p w14:paraId="009F41BA" w14:textId="27B7B826" w:rsidR="00207206" w:rsidRPr="00B842A5" w:rsidRDefault="003C2CD6" w:rsidP="00B842A5">
            <w:pPr>
              <w:framePr w:hSpace="142" w:wrap="around" w:vAnchor="page" w:hAnchor="margin" w:x="198" w:y="1626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3C2CD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8A91BE3" w14:textId="2C08B31D" w:rsidR="00897EE3" w:rsidRDefault="00BB75F4" w:rsidP="00E67F1E">
            <w:r>
              <w:rPr>
                <w:noProof/>
              </w:rPr>
              <w:pict w14:anchorId="3A96F509">
                <v:rect id="_x0000_s2073" style="position:absolute;left:0;text-align:left;margin-left:238.6pt;margin-top:26.5pt;width:223.4pt;height:330.5pt;z-index:251656192">
                  <v:textbox style="mso-next-textbox:#_x0000_s2073" inset="5.85pt,2.05mm,5.85pt,2.05mm">
                    <w:txbxContent>
                      <w:p w14:paraId="507BFCFB" w14:textId="192CDE5B" w:rsidR="006116AB" w:rsidRPr="006116AB" w:rsidRDefault="006116AB" w:rsidP="006116AB">
                        <w:pPr>
                          <w:spacing w:line="290" w:lineRule="exact"/>
                          <w:ind w:firstLineChars="100" w:firstLine="210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 w:rsidRPr="006116AB">
                          <w:rPr>
                            <w:rFonts w:ascii="ＭＳ ゴシック" w:eastAsia="ＭＳ ゴシック" w:hint="eastAsia"/>
                            <w:szCs w:val="21"/>
                          </w:rPr>
                          <w:t>行政委員会である農業委員会は</w:t>
                        </w:r>
                        <w:r w:rsidR="001B23B3">
                          <w:rPr>
                            <w:rFonts w:ascii="ＭＳ ゴシック" w:eastAsia="ＭＳ ゴシック" w:hint="eastAsia"/>
                            <w:szCs w:val="21"/>
                          </w:rPr>
                          <w:t>、</w:t>
                        </w:r>
                        <w:r w:rsidRPr="006116AB">
                          <w:rPr>
                            <w:rFonts w:ascii="ＭＳ ゴシック" w:eastAsia="ＭＳ ゴシック" w:hint="eastAsia"/>
                            <w:szCs w:val="21"/>
                          </w:rPr>
                          <w:t>法令遵守による公正・公平な職務遂行、とりわけ農地制度の適正執行に努めなければなりません。</w:t>
                        </w:r>
                      </w:p>
                      <w:p w14:paraId="3FA50B31" w14:textId="6FC7EF4D" w:rsidR="006116AB" w:rsidRDefault="006116AB" w:rsidP="006116AB">
                        <w:pPr>
                          <w:spacing w:line="290" w:lineRule="exact"/>
                          <w:ind w:firstLineChars="100" w:firstLine="210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 w:rsidRPr="006116AB">
                          <w:rPr>
                            <w:rFonts w:ascii="ＭＳ ゴシック" w:eastAsia="ＭＳ ゴシック" w:hint="eastAsia"/>
                            <w:szCs w:val="21"/>
                          </w:rPr>
                          <w:t>弁護士</w:t>
                        </w:r>
                        <w:r w:rsidR="0088400E">
                          <w:rPr>
                            <w:rFonts w:ascii="ＭＳ ゴシック" w:eastAsia="ＭＳ ゴシック" w:hint="eastAsia"/>
                            <w:szCs w:val="21"/>
                          </w:rPr>
                          <w:t>の井上龍子</w:t>
                        </w:r>
                        <w:r w:rsidRPr="006116AB">
                          <w:rPr>
                            <w:rFonts w:ascii="ＭＳ ゴシック" w:eastAsia="ＭＳ ゴシック" w:hint="eastAsia"/>
                            <w:szCs w:val="21"/>
                          </w:rPr>
                          <w:t>氏の</w:t>
                        </w:r>
                        <w:r w:rsidR="0088400E">
                          <w:rPr>
                            <w:rFonts w:ascii="ＭＳ ゴシック" w:eastAsia="ＭＳ ゴシック" w:hint="eastAsia"/>
                            <w:szCs w:val="21"/>
                          </w:rPr>
                          <w:t>監修で</w:t>
                        </w:r>
                        <w:r w:rsidRPr="006116AB">
                          <w:rPr>
                            <w:rFonts w:ascii="ＭＳ ゴシック" w:eastAsia="ＭＳ ゴシック" w:hint="eastAsia"/>
                            <w:szCs w:val="21"/>
                          </w:rPr>
                          <w:t>、「『コンプライアンス』とは何か」、「農業委員会における法令違反のリスクとその対処」などについて</w:t>
                        </w:r>
                        <w:r w:rsidR="0088400E">
                          <w:rPr>
                            <w:rFonts w:ascii="ＭＳ ゴシック" w:eastAsia="ＭＳ ゴシック" w:hint="eastAsia"/>
                            <w:szCs w:val="21"/>
                          </w:rPr>
                          <w:t>８</w:t>
                        </w:r>
                        <w:r w:rsidRPr="006116AB">
                          <w:rPr>
                            <w:rFonts w:ascii="ＭＳ ゴシック" w:eastAsia="ＭＳ ゴシック" w:hint="eastAsia"/>
                            <w:szCs w:val="21"/>
                          </w:rPr>
                          <w:t>頁でまとめました。</w:t>
                        </w:r>
                      </w:p>
                      <w:p w14:paraId="39AB20C1" w14:textId="595457FF" w:rsidR="00591846" w:rsidRDefault="006D1367" w:rsidP="006D1367">
                        <w:pPr>
                          <w:spacing w:line="290" w:lineRule="exact"/>
                          <w:ind w:firstLineChars="100" w:firstLine="210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今回の</w:t>
                        </w:r>
                        <w:r w:rsidR="00C81706">
                          <w:rPr>
                            <w:rFonts w:ascii="ＭＳ ゴシック" w:eastAsia="ＭＳ ゴシック" w:hint="eastAsia"/>
                            <w:szCs w:val="21"/>
                          </w:rPr>
                          <w:t>改訂</w:t>
                        </w: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では、</w:t>
                        </w:r>
                        <w:r w:rsidR="0088400E">
                          <w:rPr>
                            <w:rFonts w:ascii="ＭＳ ゴシック" w:eastAsia="ＭＳ ゴシック" w:hint="eastAsia"/>
                            <w:szCs w:val="21"/>
                          </w:rPr>
                          <w:t>近年大きな問題となっているハラスメント</w:t>
                        </w:r>
                        <w:r w:rsidR="00103E4A">
                          <w:rPr>
                            <w:rFonts w:ascii="ＭＳ ゴシック" w:eastAsia="ＭＳ ゴシック" w:hint="eastAsia"/>
                            <w:szCs w:val="21"/>
                          </w:rPr>
                          <w:t>と個人情報の取り扱い</w:t>
                        </w:r>
                        <w:r w:rsidR="0088400E">
                          <w:rPr>
                            <w:rFonts w:ascii="ＭＳ ゴシック" w:eastAsia="ＭＳ ゴシック" w:hint="eastAsia"/>
                            <w:szCs w:val="21"/>
                          </w:rPr>
                          <w:t>についての説明を充実</w:t>
                        </w:r>
                        <w:r w:rsidR="00D32417">
                          <w:rPr>
                            <w:rFonts w:ascii="ＭＳ ゴシック" w:eastAsia="ＭＳ ゴシック" w:hint="eastAsia"/>
                            <w:szCs w:val="21"/>
                          </w:rPr>
                          <w:t>させました</w:t>
                        </w: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。</w:t>
                        </w:r>
                      </w:p>
                      <w:p w14:paraId="670C5D14" w14:textId="7006123C" w:rsidR="001B23B3" w:rsidRPr="00591846" w:rsidRDefault="001B23B3" w:rsidP="006D1367">
                        <w:pPr>
                          <w:spacing w:line="290" w:lineRule="exact"/>
                          <w:ind w:firstLineChars="100" w:firstLine="210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また、井上弁護士による本リーフレットの説明動画</w:t>
                        </w:r>
                        <w:r w:rsidR="00797A35">
                          <w:rPr>
                            <w:rFonts w:ascii="ＭＳ ゴシック" w:eastAsia="ＭＳ ゴシック" w:hint="eastAsia"/>
                            <w:szCs w:val="21"/>
                          </w:rPr>
                          <w:t>を刊行と同時に公開いたします</w:t>
                        </w: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。研修資料などにご活用ください。</w:t>
                        </w:r>
                      </w:p>
                      <w:p w14:paraId="63CA3BAE" w14:textId="77777777" w:rsidR="0088400E" w:rsidRPr="001B23B3" w:rsidRDefault="0088400E" w:rsidP="0088400E">
                        <w:pPr>
                          <w:spacing w:line="290" w:lineRule="exact"/>
                          <w:jc w:val="center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</w:p>
                      <w:p w14:paraId="0E0E2D97" w14:textId="4A98D257" w:rsidR="0088400E" w:rsidRPr="00E953BE" w:rsidRDefault="00E953BE" w:rsidP="0088400E">
                        <w:pPr>
                          <w:spacing w:line="290" w:lineRule="exact"/>
                          <w:jc w:val="center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 w:rsidRPr="00E953BE">
                          <w:rPr>
                            <w:rFonts w:ascii="ＭＳ ゴシック" w:eastAsia="ＭＳ ゴシック" w:hint="eastAsia"/>
                            <w:szCs w:val="21"/>
                          </w:rPr>
                          <w:t>～ 内　容 ～</w:t>
                        </w:r>
                      </w:p>
                      <w:p w14:paraId="2C3320D2" w14:textId="77777777" w:rsidR="00E953BE" w:rsidRPr="00E953BE" w:rsidRDefault="000E331C" w:rsidP="00E953BE">
                        <w:pPr>
                          <w:spacing w:line="290" w:lineRule="exact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１　「コンプライアンス」とは？</w:t>
                        </w:r>
                      </w:p>
                      <w:p w14:paraId="407EE3E4" w14:textId="77777777" w:rsidR="000E331C" w:rsidRDefault="000E331C" w:rsidP="00E953BE">
                        <w:pPr>
                          <w:spacing w:line="290" w:lineRule="exact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２　農業委員会における法令違反のリスクと</w:t>
                        </w:r>
                      </w:p>
                      <w:p w14:paraId="3A40850B" w14:textId="13C0C51B" w:rsidR="00103E4A" w:rsidRDefault="000E331C" w:rsidP="00D32417">
                        <w:pPr>
                          <w:spacing w:line="290" w:lineRule="exact"/>
                          <w:ind w:firstLineChars="200" w:firstLine="420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その対処</w:t>
                        </w:r>
                      </w:p>
                      <w:p w14:paraId="259F6E8F" w14:textId="77777777" w:rsidR="0024275B" w:rsidRPr="00E953BE" w:rsidRDefault="00C4459C" w:rsidP="00605174">
                        <w:pPr>
                          <w:spacing w:line="290" w:lineRule="exact"/>
                          <w:ind w:left="1558" w:hangingChars="742" w:hanging="1558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３　常に持つべき基本的な考え方</w:t>
                        </w:r>
                      </w:p>
                      <w:p w14:paraId="706137B7" w14:textId="6CB226D9" w:rsidR="00E953BE" w:rsidRPr="00E953BE" w:rsidRDefault="00C4459C" w:rsidP="00E953BE">
                        <w:pPr>
                          <w:spacing w:line="290" w:lineRule="exact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 xml:space="preserve">４　</w:t>
                        </w:r>
                        <w:r w:rsidR="0088400E">
                          <w:rPr>
                            <w:rFonts w:ascii="ＭＳ ゴシック" w:eastAsia="ＭＳ ゴシック" w:hint="eastAsia"/>
                            <w:szCs w:val="21"/>
                          </w:rPr>
                          <w:t>ハラスメントについて</w:t>
                        </w:r>
                      </w:p>
                      <w:p w14:paraId="5AB4BFFE" w14:textId="3AF33F4B" w:rsidR="00BA6477" w:rsidRDefault="00C4459C" w:rsidP="0088400E">
                        <w:pPr>
                          <w:spacing w:line="290" w:lineRule="exact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 xml:space="preserve">５　</w:t>
                        </w:r>
                        <w:r w:rsidR="006C117E">
                          <w:rPr>
                            <w:rFonts w:ascii="ＭＳ ゴシック" w:eastAsia="ＭＳ ゴシック" w:hint="eastAsia"/>
                            <w:szCs w:val="21"/>
                          </w:rPr>
                          <w:t>個人情報の取り扱いについて</w:t>
                        </w:r>
                      </w:p>
                      <w:p w14:paraId="63364B9D" w14:textId="63EE045B" w:rsidR="006C117E" w:rsidRPr="003A634C" w:rsidRDefault="0088400E" w:rsidP="00E953BE">
                        <w:pPr>
                          <w:spacing w:line="290" w:lineRule="exact"/>
                          <w:rPr>
                            <w:rFonts w:ascii="ＭＳ ゴシック" w:eastAsia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Cs w:val="21"/>
                          </w:rPr>
                          <w:t>６</w:t>
                        </w:r>
                        <w:r w:rsidR="006C117E">
                          <w:rPr>
                            <w:rFonts w:ascii="ＭＳ ゴシック" w:eastAsia="ＭＳ ゴシック" w:hint="eastAsia"/>
                            <w:szCs w:val="21"/>
                          </w:rPr>
                          <w:t xml:space="preserve">　選挙運動の注意点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bCs/>
                <w:noProof/>
                <w:kern w:val="0"/>
                <w:sz w:val="40"/>
              </w:rPr>
              <w:pict w14:anchorId="4D54684F">
                <v:shape id="_x0000_s2100" type="#_x0000_t75" style="position:absolute;left:0;text-align:left;margin-left:2.55pt;margin-top:28.5pt;width:232.05pt;height:328.5pt;z-index:251661312;mso-position-horizontal-relative:text;mso-position-vertical-relative:text" filled="t" fillcolor="black [3213]" stroked="t" strokecolor="black [3213]">
                  <v:imagedata r:id="rId9" o:title=""/>
                </v:shape>
              </w:pict>
            </w:r>
            <w:r>
              <w:rPr>
                <w:noProof/>
              </w:rPr>
              <w:pict w14:anchorId="46B35B21">
                <v:shape id="_x0000_s2097" type="#_x0000_t202" style="position:absolute;left:0;text-align:left;margin-left:70.6pt;margin-top:5pt;width:357.75pt;height:17.25pt;z-index:251659264" filled="f" stroked="f">
                  <v:textbox style="mso-next-textbox:#_x0000_s2097" inset="5.85pt,.7pt,5.85pt,.7pt">
                    <w:txbxContent>
                      <w:p w14:paraId="66622D36" w14:textId="675F0429" w:rsidR="00E36B03" w:rsidRPr="00E36B03" w:rsidRDefault="00E36B03">
                        <w:r w:rsidRPr="00E36B0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R06-34　Ａ４判・８頁　定価121円（税込）送料別</w:t>
                        </w:r>
                        <w:r w:rsidR="007A07F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名入れ可</w:t>
                        </w:r>
                      </w:p>
                    </w:txbxContent>
                  </v:textbox>
                </v:shape>
              </w:pic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01AE953" w14:textId="77777777" w:rsidR="007A0894" w:rsidRDefault="007A0894" w:rsidP="00E36B03">
      <w:pPr>
        <w:spacing w:line="0" w:lineRule="atLeast"/>
        <w:rPr>
          <w:rFonts w:ascii="ＭＳ ゴシック" w:eastAsia="ＭＳ ゴシック"/>
        </w:rPr>
      </w:pPr>
    </w:p>
    <w:p w14:paraId="1375D13F" w14:textId="77777777" w:rsidR="007A0894" w:rsidRPr="00DA1729" w:rsidRDefault="007A0894" w:rsidP="00E36B03">
      <w:pPr>
        <w:spacing w:line="0" w:lineRule="atLeast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7A0894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7A0894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29E92B4A" w14:textId="77777777" w:rsidR="007A0894" w:rsidRPr="00451F54" w:rsidRDefault="007A0894" w:rsidP="00E36B03">
      <w:pPr>
        <w:spacing w:line="0" w:lineRule="atLeast"/>
        <w:rPr>
          <w:rFonts w:ascii="HG丸ｺﾞｼｯｸM-PRO" w:eastAsia="HG丸ｺﾞｼｯｸM-PRO" w:hAnsi="HG丸ｺﾞｼｯｸM-PRO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7A0894">
        <w:rPr>
          <w:rFonts w:ascii="ＭＳ ゴシック" w:eastAsia="ＭＳ ゴシック" w:hint="eastAsia"/>
          <w:kern w:val="0"/>
          <w:fitText w:val="4830" w:id="-1269487613"/>
          <w:lang w:eastAsia="zh-CN"/>
        </w:rPr>
        <w:t>TEL.03-6910-1131　https://www.nca.or.jp/tosho/</w:t>
      </w: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Y="5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58"/>
        <w:gridCol w:w="6095"/>
        <w:gridCol w:w="1134"/>
        <w:gridCol w:w="1701"/>
      </w:tblGrid>
      <w:tr w:rsidR="00E36B03" w:rsidRPr="00ED4FFA" w14:paraId="3F91254F" w14:textId="77777777" w:rsidTr="00E36B03">
        <w:trPr>
          <w:cantSplit/>
          <w:trHeight w:val="330"/>
        </w:trPr>
        <w:tc>
          <w:tcPr>
            <w:tcW w:w="459" w:type="dxa"/>
            <w:vMerge w:val="restart"/>
          </w:tcPr>
          <w:p w14:paraId="5FA0949D" w14:textId="77777777" w:rsidR="00E36B03" w:rsidRPr="00E36B03" w:rsidRDefault="00E36B03" w:rsidP="00E36B03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</w:p>
          <w:p w14:paraId="2E724578" w14:textId="77777777" w:rsidR="00E36B03" w:rsidRPr="00ED4FFA" w:rsidRDefault="00E36B03" w:rsidP="00E36B03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0DFDECA" w14:textId="77777777" w:rsidR="00E36B03" w:rsidRPr="00ED4FFA" w:rsidRDefault="00E36B03" w:rsidP="00E36B03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</w:p>
          <w:p w14:paraId="5772CF30" w14:textId="77777777" w:rsidR="00E36B03" w:rsidRPr="00ED4FFA" w:rsidRDefault="00E36B03" w:rsidP="00E36B03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6A833C2D" w14:textId="77777777" w:rsidR="00E36B03" w:rsidRPr="00ED4FFA" w:rsidRDefault="00E36B03" w:rsidP="00E36B03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</w:p>
          <w:p w14:paraId="47A87F16" w14:textId="77777777" w:rsidR="00E36B03" w:rsidRPr="00ED4FFA" w:rsidRDefault="00E36B03" w:rsidP="00E36B03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988" w:type="dxa"/>
            <w:gridSpan w:val="4"/>
          </w:tcPr>
          <w:p w14:paraId="262048AF" w14:textId="77777777" w:rsidR="00E36B03" w:rsidRPr="00ED4FFA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E36B03" w:rsidRPr="00ED4FFA" w14:paraId="2DDBC8DB" w14:textId="77777777" w:rsidTr="00E36B03">
        <w:trPr>
          <w:cantSplit/>
          <w:trHeight w:val="323"/>
        </w:trPr>
        <w:tc>
          <w:tcPr>
            <w:tcW w:w="459" w:type="dxa"/>
            <w:vMerge/>
          </w:tcPr>
          <w:p w14:paraId="3E512955" w14:textId="77777777" w:rsidR="00E36B03" w:rsidRPr="00ED4FFA" w:rsidRDefault="00E36B03" w:rsidP="00E36B03">
            <w:pPr>
              <w:spacing w:line="0" w:lineRule="atLeast"/>
              <w:rPr>
                <w:rFonts w:ascii="ＭＳ ゴシック"/>
              </w:rPr>
            </w:pPr>
          </w:p>
        </w:tc>
        <w:tc>
          <w:tcPr>
            <w:tcW w:w="9988" w:type="dxa"/>
            <w:gridSpan w:val="4"/>
          </w:tcPr>
          <w:p w14:paraId="4AAB6F5B" w14:textId="77777777" w:rsidR="00E36B03" w:rsidRPr="00ED4FFA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E36B03" w:rsidRPr="00ED4FFA" w14:paraId="62708808" w14:textId="77777777" w:rsidTr="00E36B03">
        <w:trPr>
          <w:cantSplit/>
          <w:trHeight w:val="323"/>
        </w:trPr>
        <w:tc>
          <w:tcPr>
            <w:tcW w:w="459" w:type="dxa"/>
            <w:vMerge/>
          </w:tcPr>
          <w:p w14:paraId="63B54862" w14:textId="77777777" w:rsidR="00E36B03" w:rsidRPr="00ED4FFA" w:rsidRDefault="00E36B03" w:rsidP="00E36B03">
            <w:pPr>
              <w:spacing w:line="0" w:lineRule="atLeast"/>
              <w:rPr>
                <w:rFonts w:ascii="ＭＳ ゴシック"/>
              </w:rPr>
            </w:pPr>
          </w:p>
        </w:tc>
        <w:tc>
          <w:tcPr>
            <w:tcW w:w="9988" w:type="dxa"/>
            <w:gridSpan w:val="4"/>
          </w:tcPr>
          <w:p w14:paraId="3CA6B4BD" w14:textId="77777777" w:rsidR="00E36B03" w:rsidRPr="00ED4FFA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E36B03" w:rsidRPr="00ED4FFA" w14:paraId="5814A730" w14:textId="77777777" w:rsidTr="00E36B03">
        <w:trPr>
          <w:cantSplit/>
          <w:trHeight w:val="323"/>
        </w:trPr>
        <w:tc>
          <w:tcPr>
            <w:tcW w:w="459" w:type="dxa"/>
            <w:vMerge/>
          </w:tcPr>
          <w:p w14:paraId="121F7ECA" w14:textId="77777777" w:rsidR="00E36B03" w:rsidRPr="00ED4FFA" w:rsidRDefault="00E36B03" w:rsidP="00E36B03">
            <w:pPr>
              <w:spacing w:line="0" w:lineRule="atLeast"/>
              <w:rPr>
                <w:rFonts w:ascii="ＭＳ ゴシック"/>
              </w:rPr>
            </w:pPr>
          </w:p>
        </w:tc>
        <w:tc>
          <w:tcPr>
            <w:tcW w:w="9988" w:type="dxa"/>
            <w:gridSpan w:val="4"/>
          </w:tcPr>
          <w:p w14:paraId="5D4FC3BA" w14:textId="77777777" w:rsidR="00E36B03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E36B03" w:rsidRPr="00ED4FFA" w14:paraId="7C90534A" w14:textId="77777777" w:rsidTr="00E36B03">
        <w:trPr>
          <w:cantSplit/>
          <w:trHeight w:val="323"/>
        </w:trPr>
        <w:tc>
          <w:tcPr>
            <w:tcW w:w="459" w:type="dxa"/>
            <w:vMerge/>
          </w:tcPr>
          <w:p w14:paraId="2B5EB681" w14:textId="77777777" w:rsidR="00E36B03" w:rsidRPr="00ED4FFA" w:rsidRDefault="00E36B03" w:rsidP="00E36B03">
            <w:pPr>
              <w:spacing w:line="0" w:lineRule="atLeast"/>
              <w:rPr>
                <w:rFonts w:ascii="ＭＳ ゴシック"/>
              </w:rPr>
            </w:pPr>
          </w:p>
        </w:tc>
        <w:tc>
          <w:tcPr>
            <w:tcW w:w="9988" w:type="dxa"/>
            <w:gridSpan w:val="4"/>
          </w:tcPr>
          <w:p w14:paraId="6B8C3313" w14:textId="77777777" w:rsidR="00E36B03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E36B03" w:rsidRPr="00ED4FFA" w14:paraId="65CDD7D7" w14:textId="77777777" w:rsidTr="00E36B03">
        <w:trPr>
          <w:cantSplit/>
          <w:trHeight w:val="316"/>
        </w:trPr>
        <w:tc>
          <w:tcPr>
            <w:tcW w:w="459" w:type="dxa"/>
            <w:vMerge/>
          </w:tcPr>
          <w:p w14:paraId="47D83398" w14:textId="77777777" w:rsidR="00E36B03" w:rsidRPr="00ED4FFA" w:rsidRDefault="00E36B03" w:rsidP="00E36B03">
            <w:pPr>
              <w:spacing w:line="0" w:lineRule="atLeast"/>
              <w:rPr>
                <w:rFonts w:ascii="ＭＳ ゴシック"/>
              </w:rPr>
            </w:pPr>
          </w:p>
        </w:tc>
        <w:tc>
          <w:tcPr>
            <w:tcW w:w="1058" w:type="dxa"/>
            <w:tcBorders>
              <w:bottom w:val="single" w:sz="4" w:space="0" w:color="auto"/>
              <w:right w:val="dashed" w:sz="4" w:space="0" w:color="auto"/>
            </w:tcBorders>
          </w:tcPr>
          <w:p w14:paraId="4C4035D8" w14:textId="77777777" w:rsidR="00E36B03" w:rsidRPr="00E61945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34</w:t>
            </w:r>
          </w:p>
        </w:tc>
        <w:tc>
          <w:tcPr>
            <w:tcW w:w="60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5E8153" w14:textId="77777777" w:rsidR="00E36B03" w:rsidRPr="00E61945" w:rsidRDefault="00E36B03" w:rsidP="00E36B03">
            <w:pPr>
              <w:spacing w:line="0" w:lineRule="atLeast"/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信頼される農業委員会であるために</w:t>
            </w:r>
          </w:p>
        </w:tc>
        <w:tc>
          <w:tcPr>
            <w:tcW w:w="11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942F8A" w14:textId="77777777" w:rsidR="00E36B03" w:rsidRPr="00ED4FFA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121円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09F06135" w14:textId="77777777" w:rsidR="00E36B03" w:rsidRPr="00ED4FFA" w:rsidRDefault="00E36B03" w:rsidP="00E36B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部</w:t>
            </w:r>
          </w:p>
        </w:tc>
      </w:tr>
      <w:tr w:rsidR="00E36B03" w:rsidRPr="00ED4FFA" w14:paraId="79FB7CBB" w14:textId="77777777" w:rsidTr="00E36B03">
        <w:trPr>
          <w:cantSplit/>
          <w:trHeight w:val="70"/>
        </w:trPr>
        <w:tc>
          <w:tcPr>
            <w:tcW w:w="10447" w:type="dxa"/>
            <w:gridSpan w:val="5"/>
          </w:tcPr>
          <w:p w14:paraId="24DE3CAC" w14:textId="77777777" w:rsidR="00E36B03" w:rsidRPr="00DA295F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7CCA5A6A" w14:textId="77777777" w:rsidR="00E36B03" w:rsidRPr="00DA295F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E36B03" w:rsidRPr="00ED4FFA" w14:paraId="02EF30B6" w14:textId="77777777" w:rsidTr="00E36B03">
        <w:trPr>
          <w:cantSplit/>
          <w:trHeight w:val="70"/>
        </w:trPr>
        <w:tc>
          <w:tcPr>
            <w:tcW w:w="10447" w:type="dxa"/>
            <w:gridSpan w:val="5"/>
            <w:tcBorders>
              <w:bottom w:val="single" w:sz="4" w:space="0" w:color="auto"/>
            </w:tcBorders>
          </w:tcPr>
          <w:p w14:paraId="3FED0540" w14:textId="77777777" w:rsidR="00E36B03" w:rsidRPr="00794BCC" w:rsidRDefault="00E36B03" w:rsidP="00E36B0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502D9AAC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00938A63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37309989" w14:textId="37868C5F" w:rsidR="00D8222B" w:rsidRPr="007A07FD" w:rsidRDefault="007A07FD" w:rsidP="007A07FD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名入れ印刷</w:t>
      </w:r>
      <w:bookmarkStart w:id="1" w:name="_Hlk173400932"/>
      <w:r>
        <w:rPr>
          <w:rFonts w:ascii="HG丸ｺﾞｼｯｸM-PRO" w:eastAsia="HG丸ｺﾞｼｯｸM-PRO" w:hAnsi="HG丸ｺﾞｼｯｸM-PRO" w:hint="eastAsia"/>
        </w:rPr>
        <w:t>（表紙下部に市町村名や農業委員会名を印刷）</w:t>
      </w:r>
      <w:bookmarkEnd w:id="1"/>
      <w:r>
        <w:rPr>
          <w:rFonts w:ascii="HG丸ｺﾞｼｯｸM-PRO" w:eastAsia="HG丸ｺﾞｼｯｸM-PRO" w:hAnsi="HG丸ｺﾞｼｯｸM-PRO" w:hint="eastAsia"/>
        </w:rPr>
        <w:t>は500 部以上から対応しており（版下料5,000円）、1,000部以上から版下料無料で承ります。</w:t>
      </w:r>
    </w:p>
    <w:sectPr w:rsidR="00D8222B" w:rsidRPr="007A07FD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960B2" w14:textId="77777777" w:rsidR="00502FA4" w:rsidRDefault="00502FA4" w:rsidP="0005509D">
      <w:r>
        <w:separator/>
      </w:r>
    </w:p>
  </w:endnote>
  <w:endnote w:type="continuationSeparator" w:id="0">
    <w:p w14:paraId="68FA853B" w14:textId="77777777" w:rsidR="00502FA4" w:rsidRDefault="00502FA4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C8B1" w14:textId="77777777" w:rsidR="00502FA4" w:rsidRDefault="00502FA4" w:rsidP="0005509D">
      <w:r>
        <w:separator/>
      </w:r>
    </w:p>
  </w:footnote>
  <w:footnote w:type="continuationSeparator" w:id="0">
    <w:p w14:paraId="518F8CA5" w14:textId="77777777" w:rsidR="00502FA4" w:rsidRDefault="00502FA4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5285637">
    <w:abstractNumId w:val="26"/>
  </w:num>
  <w:num w:numId="2" w16cid:durableId="2130659043">
    <w:abstractNumId w:val="7"/>
  </w:num>
  <w:num w:numId="3" w16cid:durableId="1208682217">
    <w:abstractNumId w:val="35"/>
  </w:num>
  <w:num w:numId="4" w16cid:durableId="984047971">
    <w:abstractNumId w:val="28"/>
  </w:num>
  <w:num w:numId="5" w16cid:durableId="1293562416">
    <w:abstractNumId w:val="14"/>
  </w:num>
  <w:num w:numId="6" w16cid:durableId="221065955">
    <w:abstractNumId w:val="30"/>
  </w:num>
  <w:num w:numId="7" w16cid:durableId="2083021618">
    <w:abstractNumId w:val="4"/>
  </w:num>
  <w:num w:numId="8" w16cid:durableId="1261449306">
    <w:abstractNumId w:val="31"/>
  </w:num>
  <w:num w:numId="9" w16cid:durableId="518010878">
    <w:abstractNumId w:val="19"/>
  </w:num>
  <w:num w:numId="10" w16cid:durableId="1321468165">
    <w:abstractNumId w:val="2"/>
  </w:num>
  <w:num w:numId="11" w16cid:durableId="1380861002">
    <w:abstractNumId w:val="5"/>
  </w:num>
  <w:num w:numId="12" w16cid:durableId="345444236">
    <w:abstractNumId w:val="23"/>
  </w:num>
  <w:num w:numId="13" w16cid:durableId="468714155">
    <w:abstractNumId w:val="21"/>
  </w:num>
  <w:num w:numId="14" w16cid:durableId="82576198">
    <w:abstractNumId w:val="18"/>
  </w:num>
  <w:num w:numId="15" w16cid:durableId="1287545633">
    <w:abstractNumId w:val="37"/>
  </w:num>
  <w:num w:numId="16" w16cid:durableId="888610169">
    <w:abstractNumId w:val="16"/>
  </w:num>
  <w:num w:numId="17" w16cid:durableId="1541740813">
    <w:abstractNumId w:val="33"/>
  </w:num>
  <w:num w:numId="18" w16cid:durableId="917984834">
    <w:abstractNumId w:val="3"/>
  </w:num>
  <w:num w:numId="19" w16cid:durableId="1644504350">
    <w:abstractNumId w:val="10"/>
  </w:num>
  <w:num w:numId="20" w16cid:durableId="676886106">
    <w:abstractNumId w:val="1"/>
  </w:num>
  <w:num w:numId="21" w16cid:durableId="573471433">
    <w:abstractNumId w:val="15"/>
  </w:num>
  <w:num w:numId="22" w16cid:durableId="1444883708">
    <w:abstractNumId w:val="32"/>
  </w:num>
  <w:num w:numId="23" w16cid:durableId="2128312127">
    <w:abstractNumId w:val="29"/>
  </w:num>
  <w:num w:numId="24" w16cid:durableId="2130467186">
    <w:abstractNumId w:val="8"/>
  </w:num>
  <w:num w:numId="25" w16cid:durableId="673844590">
    <w:abstractNumId w:val="13"/>
  </w:num>
  <w:num w:numId="26" w16cid:durableId="1629513059">
    <w:abstractNumId w:val="34"/>
  </w:num>
  <w:num w:numId="27" w16cid:durableId="1259867516">
    <w:abstractNumId w:val="25"/>
  </w:num>
  <w:num w:numId="28" w16cid:durableId="2145543242">
    <w:abstractNumId w:val="36"/>
  </w:num>
  <w:num w:numId="29" w16cid:durableId="831023350">
    <w:abstractNumId w:val="6"/>
  </w:num>
  <w:num w:numId="30" w16cid:durableId="1956985747">
    <w:abstractNumId w:val="12"/>
  </w:num>
  <w:num w:numId="31" w16cid:durableId="813988189">
    <w:abstractNumId w:val="20"/>
  </w:num>
  <w:num w:numId="32" w16cid:durableId="815923854">
    <w:abstractNumId w:val="11"/>
  </w:num>
  <w:num w:numId="33" w16cid:durableId="828405592">
    <w:abstractNumId w:val="9"/>
  </w:num>
  <w:num w:numId="34" w16cid:durableId="1182280550">
    <w:abstractNumId w:val="22"/>
  </w:num>
  <w:num w:numId="35" w16cid:durableId="324208300">
    <w:abstractNumId w:val="0"/>
  </w:num>
  <w:num w:numId="36" w16cid:durableId="411438545">
    <w:abstractNumId w:val="27"/>
  </w:num>
  <w:num w:numId="37" w16cid:durableId="1286502151">
    <w:abstractNumId w:val="17"/>
  </w:num>
  <w:num w:numId="38" w16cid:durableId="6728053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10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8F1"/>
    <w:rsid w:val="000127DA"/>
    <w:rsid w:val="00014505"/>
    <w:rsid w:val="00015463"/>
    <w:rsid w:val="000258BC"/>
    <w:rsid w:val="000344E4"/>
    <w:rsid w:val="000362CA"/>
    <w:rsid w:val="000378DB"/>
    <w:rsid w:val="00040ABF"/>
    <w:rsid w:val="00045AF4"/>
    <w:rsid w:val="00047609"/>
    <w:rsid w:val="00050427"/>
    <w:rsid w:val="000521D1"/>
    <w:rsid w:val="00052D73"/>
    <w:rsid w:val="0005379D"/>
    <w:rsid w:val="0005396F"/>
    <w:rsid w:val="0005509D"/>
    <w:rsid w:val="00055F3E"/>
    <w:rsid w:val="00057F30"/>
    <w:rsid w:val="00061585"/>
    <w:rsid w:val="00072A90"/>
    <w:rsid w:val="0008042A"/>
    <w:rsid w:val="00082CEC"/>
    <w:rsid w:val="00084D35"/>
    <w:rsid w:val="00090AB7"/>
    <w:rsid w:val="00091312"/>
    <w:rsid w:val="00095C3E"/>
    <w:rsid w:val="00097522"/>
    <w:rsid w:val="000A25DB"/>
    <w:rsid w:val="000A5235"/>
    <w:rsid w:val="000A74B3"/>
    <w:rsid w:val="000C7EF2"/>
    <w:rsid w:val="000D18F1"/>
    <w:rsid w:val="000D3502"/>
    <w:rsid w:val="000D6F38"/>
    <w:rsid w:val="000E10D3"/>
    <w:rsid w:val="000E331C"/>
    <w:rsid w:val="000E672B"/>
    <w:rsid w:val="000F66EB"/>
    <w:rsid w:val="00103E4A"/>
    <w:rsid w:val="00105241"/>
    <w:rsid w:val="0010636E"/>
    <w:rsid w:val="00122040"/>
    <w:rsid w:val="0012413E"/>
    <w:rsid w:val="0012423F"/>
    <w:rsid w:val="001356CA"/>
    <w:rsid w:val="00141CA6"/>
    <w:rsid w:val="001437BB"/>
    <w:rsid w:val="001446BC"/>
    <w:rsid w:val="00157CFC"/>
    <w:rsid w:val="00163719"/>
    <w:rsid w:val="0016376C"/>
    <w:rsid w:val="00176488"/>
    <w:rsid w:val="001771C8"/>
    <w:rsid w:val="001833A5"/>
    <w:rsid w:val="00192A56"/>
    <w:rsid w:val="001A0702"/>
    <w:rsid w:val="001A14A9"/>
    <w:rsid w:val="001A37EC"/>
    <w:rsid w:val="001A68AC"/>
    <w:rsid w:val="001A7F99"/>
    <w:rsid w:val="001B1F46"/>
    <w:rsid w:val="001B23B3"/>
    <w:rsid w:val="001C2E2E"/>
    <w:rsid w:val="001C4423"/>
    <w:rsid w:val="001D437D"/>
    <w:rsid w:val="001E1295"/>
    <w:rsid w:val="001E2498"/>
    <w:rsid w:val="001E796D"/>
    <w:rsid w:val="001F5D6C"/>
    <w:rsid w:val="001F74AD"/>
    <w:rsid w:val="001F7927"/>
    <w:rsid w:val="00200A02"/>
    <w:rsid w:val="0020559C"/>
    <w:rsid w:val="00207206"/>
    <w:rsid w:val="00211B1D"/>
    <w:rsid w:val="00211D21"/>
    <w:rsid w:val="00223B9B"/>
    <w:rsid w:val="0022566C"/>
    <w:rsid w:val="00225C0A"/>
    <w:rsid w:val="00231CAF"/>
    <w:rsid w:val="00233545"/>
    <w:rsid w:val="00233931"/>
    <w:rsid w:val="002350E5"/>
    <w:rsid w:val="002374F0"/>
    <w:rsid w:val="00241E2B"/>
    <w:rsid w:val="0024275B"/>
    <w:rsid w:val="0024400C"/>
    <w:rsid w:val="002506A6"/>
    <w:rsid w:val="00256A0C"/>
    <w:rsid w:val="00257C25"/>
    <w:rsid w:val="00257E19"/>
    <w:rsid w:val="0026143E"/>
    <w:rsid w:val="0026257B"/>
    <w:rsid w:val="00265B42"/>
    <w:rsid w:val="0027249B"/>
    <w:rsid w:val="00273ACE"/>
    <w:rsid w:val="00276739"/>
    <w:rsid w:val="00282F9E"/>
    <w:rsid w:val="002864C4"/>
    <w:rsid w:val="00290134"/>
    <w:rsid w:val="00294D5B"/>
    <w:rsid w:val="002A5CBE"/>
    <w:rsid w:val="002A7E5E"/>
    <w:rsid w:val="002B1C70"/>
    <w:rsid w:val="002B5ECA"/>
    <w:rsid w:val="002C68B9"/>
    <w:rsid w:val="002D6BA9"/>
    <w:rsid w:val="002E3091"/>
    <w:rsid w:val="002E4158"/>
    <w:rsid w:val="002E726F"/>
    <w:rsid w:val="00301C1A"/>
    <w:rsid w:val="00302269"/>
    <w:rsid w:val="00303229"/>
    <w:rsid w:val="003072CB"/>
    <w:rsid w:val="00314E8E"/>
    <w:rsid w:val="00315A44"/>
    <w:rsid w:val="00317EA3"/>
    <w:rsid w:val="00326DA6"/>
    <w:rsid w:val="0033000C"/>
    <w:rsid w:val="00335C81"/>
    <w:rsid w:val="0034283E"/>
    <w:rsid w:val="00356A78"/>
    <w:rsid w:val="003572FC"/>
    <w:rsid w:val="003601BB"/>
    <w:rsid w:val="003622CB"/>
    <w:rsid w:val="00363848"/>
    <w:rsid w:val="00371A5D"/>
    <w:rsid w:val="003808C4"/>
    <w:rsid w:val="003829FC"/>
    <w:rsid w:val="00385A61"/>
    <w:rsid w:val="003909B8"/>
    <w:rsid w:val="003A634C"/>
    <w:rsid w:val="003B0F03"/>
    <w:rsid w:val="003B1181"/>
    <w:rsid w:val="003B3949"/>
    <w:rsid w:val="003B3B0D"/>
    <w:rsid w:val="003C16E3"/>
    <w:rsid w:val="003C24B7"/>
    <w:rsid w:val="003C2CD6"/>
    <w:rsid w:val="003D04B0"/>
    <w:rsid w:val="003D078D"/>
    <w:rsid w:val="003D4A8D"/>
    <w:rsid w:val="003D5CAD"/>
    <w:rsid w:val="003D743C"/>
    <w:rsid w:val="003E0CC5"/>
    <w:rsid w:val="003F2E00"/>
    <w:rsid w:val="003F3E16"/>
    <w:rsid w:val="003F6A84"/>
    <w:rsid w:val="004033C1"/>
    <w:rsid w:val="00403B66"/>
    <w:rsid w:val="004078B1"/>
    <w:rsid w:val="00417DC0"/>
    <w:rsid w:val="004238B7"/>
    <w:rsid w:val="00424473"/>
    <w:rsid w:val="00425EA6"/>
    <w:rsid w:val="0042669A"/>
    <w:rsid w:val="004332F7"/>
    <w:rsid w:val="0043383C"/>
    <w:rsid w:val="0043389E"/>
    <w:rsid w:val="004339AF"/>
    <w:rsid w:val="00437A5F"/>
    <w:rsid w:val="00445F0E"/>
    <w:rsid w:val="0045469F"/>
    <w:rsid w:val="00455DEC"/>
    <w:rsid w:val="00457E7F"/>
    <w:rsid w:val="004608F2"/>
    <w:rsid w:val="004712F8"/>
    <w:rsid w:val="00474D4B"/>
    <w:rsid w:val="00474E6C"/>
    <w:rsid w:val="00475DCB"/>
    <w:rsid w:val="00477562"/>
    <w:rsid w:val="0048553B"/>
    <w:rsid w:val="00490CE8"/>
    <w:rsid w:val="00494B9C"/>
    <w:rsid w:val="004968DA"/>
    <w:rsid w:val="0049780B"/>
    <w:rsid w:val="004A438C"/>
    <w:rsid w:val="004B435A"/>
    <w:rsid w:val="004B7A6D"/>
    <w:rsid w:val="004C38C0"/>
    <w:rsid w:val="004C755C"/>
    <w:rsid w:val="004C7A03"/>
    <w:rsid w:val="004D0347"/>
    <w:rsid w:val="004D2D82"/>
    <w:rsid w:val="004E33B6"/>
    <w:rsid w:val="004E3C98"/>
    <w:rsid w:val="004E4659"/>
    <w:rsid w:val="004F2656"/>
    <w:rsid w:val="004F5E52"/>
    <w:rsid w:val="00501ACF"/>
    <w:rsid w:val="00502FA4"/>
    <w:rsid w:val="00505E1A"/>
    <w:rsid w:val="00510514"/>
    <w:rsid w:val="0051145A"/>
    <w:rsid w:val="0051155C"/>
    <w:rsid w:val="005176A1"/>
    <w:rsid w:val="00523A82"/>
    <w:rsid w:val="00527C30"/>
    <w:rsid w:val="005340C7"/>
    <w:rsid w:val="00536719"/>
    <w:rsid w:val="00540627"/>
    <w:rsid w:val="005437D8"/>
    <w:rsid w:val="0054582A"/>
    <w:rsid w:val="00545A84"/>
    <w:rsid w:val="005469B3"/>
    <w:rsid w:val="0054748C"/>
    <w:rsid w:val="005617CD"/>
    <w:rsid w:val="005625F2"/>
    <w:rsid w:val="00563C7E"/>
    <w:rsid w:val="00564565"/>
    <w:rsid w:val="00566CC0"/>
    <w:rsid w:val="005712DA"/>
    <w:rsid w:val="00577708"/>
    <w:rsid w:val="00590AD6"/>
    <w:rsid w:val="00591846"/>
    <w:rsid w:val="005919F6"/>
    <w:rsid w:val="00592962"/>
    <w:rsid w:val="005A0AB6"/>
    <w:rsid w:val="005A4C9C"/>
    <w:rsid w:val="005A4D3A"/>
    <w:rsid w:val="005B2F03"/>
    <w:rsid w:val="005B53D9"/>
    <w:rsid w:val="005B5CBC"/>
    <w:rsid w:val="005C04CE"/>
    <w:rsid w:val="005C19EA"/>
    <w:rsid w:val="005C7D16"/>
    <w:rsid w:val="005D7898"/>
    <w:rsid w:val="005E02BC"/>
    <w:rsid w:val="005E1D50"/>
    <w:rsid w:val="005E21F4"/>
    <w:rsid w:val="005F10AD"/>
    <w:rsid w:val="005F4915"/>
    <w:rsid w:val="006025C2"/>
    <w:rsid w:val="00605174"/>
    <w:rsid w:val="006116AB"/>
    <w:rsid w:val="0061714B"/>
    <w:rsid w:val="006171D8"/>
    <w:rsid w:val="00622DB4"/>
    <w:rsid w:val="00624F5F"/>
    <w:rsid w:val="00627793"/>
    <w:rsid w:val="00627D56"/>
    <w:rsid w:val="006366C8"/>
    <w:rsid w:val="00642013"/>
    <w:rsid w:val="0064305A"/>
    <w:rsid w:val="00650738"/>
    <w:rsid w:val="00652395"/>
    <w:rsid w:val="00653818"/>
    <w:rsid w:val="0065510A"/>
    <w:rsid w:val="00660B6A"/>
    <w:rsid w:val="00663B8F"/>
    <w:rsid w:val="00666A15"/>
    <w:rsid w:val="0066762C"/>
    <w:rsid w:val="00670408"/>
    <w:rsid w:val="00670507"/>
    <w:rsid w:val="006709E1"/>
    <w:rsid w:val="00673546"/>
    <w:rsid w:val="00675B0C"/>
    <w:rsid w:val="006859D6"/>
    <w:rsid w:val="00690E96"/>
    <w:rsid w:val="00692C85"/>
    <w:rsid w:val="006975B1"/>
    <w:rsid w:val="006A0F59"/>
    <w:rsid w:val="006C117E"/>
    <w:rsid w:val="006C17CE"/>
    <w:rsid w:val="006C315A"/>
    <w:rsid w:val="006C34AC"/>
    <w:rsid w:val="006C405B"/>
    <w:rsid w:val="006C61F7"/>
    <w:rsid w:val="006D1367"/>
    <w:rsid w:val="006D2000"/>
    <w:rsid w:val="006D741B"/>
    <w:rsid w:val="006E14CB"/>
    <w:rsid w:val="006E2C02"/>
    <w:rsid w:val="006E7BDC"/>
    <w:rsid w:val="006F2A38"/>
    <w:rsid w:val="00711D40"/>
    <w:rsid w:val="0073268B"/>
    <w:rsid w:val="00732B6A"/>
    <w:rsid w:val="00733E24"/>
    <w:rsid w:val="00737D12"/>
    <w:rsid w:val="0074777C"/>
    <w:rsid w:val="007530E0"/>
    <w:rsid w:val="00754006"/>
    <w:rsid w:val="0075657B"/>
    <w:rsid w:val="00762D12"/>
    <w:rsid w:val="007729DB"/>
    <w:rsid w:val="007745FE"/>
    <w:rsid w:val="00774D77"/>
    <w:rsid w:val="00775C4E"/>
    <w:rsid w:val="00776C72"/>
    <w:rsid w:val="00782723"/>
    <w:rsid w:val="00783B5F"/>
    <w:rsid w:val="00790B45"/>
    <w:rsid w:val="007918F1"/>
    <w:rsid w:val="007923ED"/>
    <w:rsid w:val="00793AA8"/>
    <w:rsid w:val="00797A35"/>
    <w:rsid w:val="007A07FD"/>
    <w:rsid w:val="007A0894"/>
    <w:rsid w:val="007B77F0"/>
    <w:rsid w:val="007C12EA"/>
    <w:rsid w:val="007C7A3B"/>
    <w:rsid w:val="007E3783"/>
    <w:rsid w:val="007E5F81"/>
    <w:rsid w:val="007F69E8"/>
    <w:rsid w:val="00800594"/>
    <w:rsid w:val="00801ACF"/>
    <w:rsid w:val="00806AA6"/>
    <w:rsid w:val="00807094"/>
    <w:rsid w:val="00807905"/>
    <w:rsid w:val="0081048E"/>
    <w:rsid w:val="008106D8"/>
    <w:rsid w:val="00812625"/>
    <w:rsid w:val="00813AE2"/>
    <w:rsid w:val="008206E5"/>
    <w:rsid w:val="008209F8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2856"/>
    <w:rsid w:val="00865B81"/>
    <w:rsid w:val="008807F4"/>
    <w:rsid w:val="0088400E"/>
    <w:rsid w:val="00886DB1"/>
    <w:rsid w:val="00886DFE"/>
    <w:rsid w:val="00890737"/>
    <w:rsid w:val="008926B5"/>
    <w:rsid w:val="00895A58"/>
    <w:rsid w:val="00897EE3"/>
    <w:rsid w:val="008A140F"/>
    <w:rsid w:val="008A6118"/>
    <w:rsid w:val="008B6C34"/>
    <w:rsid w:val="008C06A4"/>
    <w:rsid w:val="008C3AC4"/>
    <w:rsid w:val="008C7424"/>
    <w:rsid w:val="008E4F9F"/>
    <w:rsid w:val="008E765E"/>
    <w:rsid w:val="008F2C9A"/>
    <w:rsid w:val="008F702F"/>
    <w:rsid w:val="00901C18"/>
    <w:rsid w:val="009049EE"/>
    <w:rsid w:val="0091228F"/>
    <w:rsid w:val="009251AC"/>
    <w:rsid w:val="00926223"/>
    <w:rsid w:val="00926958"/>
    <w:rsid w:val="00936E82"/>
    <w:rsid w:val="00941792"/>
    <w:rsid w:val="009423CF"/>
    <w:rsid w:val="00943D9E"/>
    <w:rsid w:val="00951383"/>
    <w:rsid w:val="009537A1"/>
    <w:rsid w:val="00954E98"/>
    <w:rsid w:val="00955537"/>
    <w:rsid w:val="00957194"/>
    <w:rsid w:val="00957424"/>
    <w:rsid w:val="00963C8B"/>
    <w:rsid w:val="0097320B"/>
    <w:rsid w:val="00973AC8"/>
    <w:rsid w:val="0097403F"/>
    <w:rsid w:val="00985CD2"/>
    <w:rsid w:val="00985E82"/>
    <w:rsid w:val="009868A3"/>
    <w:rsid w:val="00987E20"/>
    <w:rsid w:val="00992A3E"/>
    <w:rsid w:val="009A4D70"/>
    <w:rsid w:val="009A5171"/>
    <w:rsid w:val="009B2E21"/>
    <w:rsid w:val="009B4333"/>
    <w:rsid w:val="009C3D54"/>
    <w:rsid w:val="009C4EF1"/>
    <w:rsid w:val="009C749F"/>
    <w:rsid w:val="009D051C"/>
    <w:rsid w:val="009E036B"/>
    <w:rsid w:val="009E37A0"/>
    <w:rsid w:val="009E5F1F"/>
    <w:rsid w:val="009F16D6"/>
    <w:rsid w:val="009F2508"/>
    <w:rsid w:val="009F5708"/>
    <w:rsid w:val="00A02519"/>
    <w:rsid w:val="00A02AD7"/>
    <w:rsid w:val="00A0617E"/>
    <w:rsid w:val="00A13A1C"/>
    <w:rsid w:val="00A140C6"/>
    <w:rsid w:val="00A147F3"/>
    <w:rsid w:val="00A1653D"/>
    <w:rsid w:val="00A26556"/>
    <w:rsid w:val="00A35EC6"/>
    <w:rsid w:val="00A40B2C"/>
    <w:rsid w:val="00A4322D"/>
    <w:rsid w:val="00A43473"/>
    <w:rsid w:val="00A44766"/>
    <w:rsid w:val="00A478E3"/>
    <w:rsid w:val="00A50045"/>
    <w:rsid w:val="00A5328A"/>
    <w:rsid w:val="00A54986"/>
    <w:rsid w:val="00A57059"/>
    <w:rsid w:val="00A572BF"/>
    <w:rsid w:val="00A62436"/>
    <w:rsid w:val="00A63329"/>
    <w:rsid w:val="00A638F6"/>
    <w:rsid w:val="00A762C1"/>
    <w:rsid w:val="00A76F94"/>
    <w:rsid w:val="00A77D65"/>
    <w:rsid w:val="00A84F3F"/>
    <w:rsid w:val="00AA4D14"/>
    <w:rsid w:val="00AA50AE"/>
    <w:rsid w:val="00AB35E2"/>
    <w:rsid w:val="00AB4B6D"/>
    <w:rsid w:val="00AB7955"/>
    <w:rsid w:val="00AC48DE"/>
    <w:rsid w:val="00AD17D4"/>
    <w:rsid w:val="00AD6E94"/>
    <w:rsid w:val="00AE31C0"/>
    <w:rsid w:val="00AF0579"/>
    <w:rsid w:val="00AF1327"/>
    <w:rsid w:val="00AF26DB"/>
    <w:rsid w:val="00AF3EFE"/>
    <w:rsid w:val="00B00072"/>
    <w:rsid w:val="00B005FD"/>
    <w:rsid w:val="00B010D2"/>
    <w:rsid w:val="00B03A7D"/>
    <w:rsid w:val="00B03BD7"/>
    <w:rsid w:val="00B053E1"/>
    <w:rsid w:val="00B059D1"/>
    <w:rsid w:val="00B2301C"/>
    <w:rsid w:val="00B2433C"/>
    <w:rsid w:val="00B31549"/>
    <w:rsid w:val="00B33D62"/>
    <w:rsid w:val="00B348DF"/>
    <w:rsid w:val="00B36658"/>
    <w:rsid w:val="00B436D0"/>
    <w:rsid w:val="00B47C4E"/>
    <w:rsid w:val="00B53265"/>
    <w:rsid w:val="00B654B3"/>
    <w:rsid w:val="00B656AC"/>
    <w:rsid w:val="00B66C0E"/>
    <w:rsid w:val="00B71A9C"/>
    <w:rsid w:val="00B842A5"/>
    <w:rsid w:val="00B876AD"/>
    <w:rsid w:val="00B96A07"/>
    <w:rsid w:val="00B97A11"/>
    <w:rsid w:val="00BA21BE"/>
    <w:rsid w:val="00BA3AD7"/>
    <w:rsid w:val="00BA6477"/>
    <w:rsid w:val="00BB1B40"/>
    <w:rsid w:val="00BB4315"/>
    <w:rsid w:val="00BB75F4"/>
    <w:rsid w:val="00BC0E15"/>
    <w:rsid w:val="00BC2AE1"/>
    <w:rsid w:val="00BC3856"/>
    <w:rsid w:val="00BD167C"/>
    <w:rsid w:val="00BE531E"/>
    <w:rsid w:val="00BF060A"/>
    <w:rsid w:val="00BF3486"/>
    <w:rsid w:val="00BF51D1"/>
    <w:rsid w:val="00C075C8"/>
    <w:rsid w:val="00C13254"/>
    <w:rsid w:val="00C13804"/>
    <w:rsid w:val="00C234FB"/>
    <w:rsid w:val="00C259C3"/>
    <w:rsid w:val="00C27631"/>
    <w:rsid w:val="00C30E65"/>
    <w:rsid w:val="00C41A13"/>
    <w:rsid w:val="00C41A1A"/>
    <w:rsid w:val="00C4459C"/>
    <w:rsid w:val="00C61CEA"/>
    <w:rsid w:val="00C62698"/>
    <w:rsid w:val="00C8056E"/>
    <w:rsid w:val="00C81706"/>
    <w:rsid w:val="00C84BD1"/>
    <w:rsid w:val="00C86EBD"/>
    <w:rsid w:val="00C979DC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E0D31"/>
    <w:rsid w:val="00CE20EF"/>
    <w:rsid w:val="00CE4F77"/>
    <w:rsid w:val="00CE7FB6"/>
    <w:rsid w:val="00CF2229"/>
    <w:rsid w:val="00CF2E50"/>
    <w:rsid w:val="00D0355F"/>
    <w:rsid w:val="00D23D1D"/>
    <w:rsid w:val="00D26277"/>
    <w:rsid w:val="00D32417"/>
    <w:rsid w:val="00D32E4E"/>
    <w:rsid w:val="00D41DA6"/>
    <w:rsid w:val="00D437BE"/>
    <w:rsid w:val="00D43F17"/>
    <w:rsid w:val="00D45283"/>
    <w:rsid w:val="00D57535"/>
    <w:rsid w:val="00D60D57"/>
    <w:rsid w:val="00D636DC"/>
    <w:rsid w:val="00D63B79"/>
    <w:rsid w:val="00D6453D"/>
    <w:rsid w:val="00D71F1B"/>
    <w:rsid w:val="00D73F31"/>
    <w:rsid w:val="00D74B42"/>
    <w:rsid w:val="00D8222B"/>
    <w:rsid w:val="00D8240C"/>
    <w:rsid w:val="00D82F38"/>
    <w:rsid w:val="00D85815"/>
    <w:rsid w:val="00D87078"/>
    <w:rsid w:val="00D87682"/>
    <w:rsid w:val="00D96733"/>
    <w:rsid w:val="00D972EC"/>
    <w:rsid w:val="00DA306E"/>
    <w:rsid w:val="00DB77E5"/>
    <w:rsid w:val="00DC7A39"/>
    <w:rsid w:val="00DC7AB7"/>
    <w:rsid w:val="00DD19FC"/>
    <w:rsid w:val="00DD1C7F"/>
    <w:rsid w:val="00DD61F8"/>
    <w:rsid w:val="00DD7D07"/>
    <w:rsid w:val="00DE1EFA"/>
    <w:rsid w:val="00DE7094"/>
    <w:rsid w:val="00DF4EB3"/>
    <w:rsid w:val="00DF56FA"/>
    <w:rsid w:val="00DF589B"/>
    <w:rsid w:val="00DF6F59"/>
    <w:rsid w:val="00DF78F2"/>
    <w:rsid w:val="00E026E1"/>
    <w:rsid w:val="00E02BF8"/>
    <w:rsid w:val="00E03F34"/>
    <w:rsid w:val="00E05004"/>
    <w:rsid w:val="00E06BF5"/>
    <w:rsid w:val="00E06E52"/>
    <w:rsid w:val="00E07C3B"/>
    <w:rsid w:val="00E1378B"/>
    <w:rsid w:val="00E13897"/>
    <w:rsid w:val="00E159CE"/>
    <w:rsid w:val="00E15B60"/>
    <w:rsid w:val="00E20807"/>
    <w:rsid w:val="00E22D76"/>
    <w:rsid w:val="00E25878"/>
    <w:rsid w:val="00E33DAA"/>
    <w:rsid w:val="00E34894"/>
    <w:rsid w:val="00E35865"/>
    <w:rsid w:val="00E36B03"/>
    <w:rsid w:val="00E36C27"/>
    <w:rsid w:val="00E4333A"/>
    <w:rsid w:val="00E435D2"/>
    <w:rsid w:val="00E43D57"/>
    <w:rsid w:val="00E467AE"/>
    <w:rsid w:val="00E502CF"/>
    <w:rsid w:val="00E5090F"/>
    <w:rsid w:val="00E61097"/>
    <w:rsid w:val="00E61E83"/>
    <w:rsid w:val="00E62282"/>
    <w:rsid w:val="00E67F1E"/>
    <w:rsid w:val="00E711E7"/>
    <w:rsid w:val="00E8043C"/>
    <w:rsid w:val="00E8157A"/>
    <w:rsid w:val="00E81681"/>
    <w:rsid w:val="00E87143"/>
    <w:rsid w:val="00E91DE0"/>
    <w:rsid w:val="00E931B4"/>
    <w:rsid w:val="00E94EB9"/>
    <w:rsid w:val="00E953BE"/>
    <w:rsid w:val="00E97009"/>
    <w:rsid w:val="00EA2037"/>
    <w:rsid w:val="00EA5E0D"/>
    <w:rsid w:val="00EA6F37"/>
    <w:rsid w:val="00EA730B"/>
    <w:rsid w:val="00EA7383"/>
    <w:rsid w:val="00EB41B8"/>
    <w:rsid w:val="00EB5D22"/>
    <w:rsid w:val="00EB762B"/>
    <w:rsid w:val="00EC4B64"/>
    <w:rsid w:val="00ED69EF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7C7A"/>
    <w:rsid w:val="00F231F8"/>
    <w:rsid w:val="00F24418"/>
    <w:rsid w:val="00F24BD4"/>
    <w:rsid w:val="00F24FE4"/>
    <w:rsid w:val="00F315E0"/>
    <w:rsid w:val="00F34791"/>
    <w:rsid w:val="00F365F6"/>
    <w:rsid w:val="00F558A1"/>
    <w:rsid w:val="00F56F3A"/>
    <w:rsid w:val="00F70B4F"/>
    <w:rsid w:val="00F72F27"/>
    <w:rsid w:val="00F73AD8"/>
    <w:rsid w:val="00F813E9"/>
    <w:rsid w:val="00F82591"/>
    <w:rsid w:val="00F84B7C"/>
    <w:rsid w:val="00F964B6"/>
    <w:rsid w:val="00F9694B"/>
    <w:rsid w:val="00FA57B9"/>
    <w:rsid w:val="00FB4DCB"/>
    <w:rsid w:val="00FB6797"/>
    <w:rsid w:val="00FC0342"/>
    <w:rsid w:val="00FC2E42"/>
    <w:rsid w:val="00FC5944"/>
    <w:rsid w:val="00FC7BC6"/>
    <w:rsid w:val="00FD0D4B"/>
    <w:rsid w:val="00FD29F8"/>
    <w:rsid w:val="00FD2B4D"/>
    <w:rsid w:val="00FE47EA"/>
    <w:rsid w:val="00FE6F1D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3F1AFE"/>
  <w15:chartTrackingRefBased/>
  <w15:docId w15:val="{B48EDBFC-1526-4056-9B81-84D8234B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8</cp:revision>
  <cp:lastPrinted>2025-02-07T01:24:00Z</cp:lastPrinted>
  <dcterms:created xsi:type="dcterms:W3CDTF">2025-01-10T06:43:00Z</dcterms:created>
  <dcterms:modified xsi:type="dcterms:W3CDTF">2025-02-07T01:59:00Z</dcterms:modified>
</cp:coreProperties>
</file>